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D95" w:rsidRDefault="00385A88">
      <w:pPr>
        <w:pBdr>
          <w:top w:val="nil"/>
          <w:left w:val="nil"/>
          <w:bottom w:val="nil"/>
          <w:right w:val="nil"/>
          <w:between w:val="nil"/>
        </w:pBdr>
        <w:ind w:left="400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es-AR"/>
        </w:rPr>
        <w:drawing>
          <wp:inline distT="0" distB="0" distL="0" distR="0">
            <wp:extent cx="1803224" cy="2115597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3224" cy="211559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F6D95" w:rsidRDefault="00AF6D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F6D95" w:rsidRDefault="00AF6D95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AF6D95" w:rsidRDefault="00385A88">
      <w:pPr>
        <w:tabs>
          <w:tab w:val="center" w:pos="4419"/>
          <w:tab w:val="right" w:pos="8838"/>
        </w:tabs>
        <w:ind w:hanging="2"/>
        <w:jc w:val="center"/>
        <w:rPr>
          <w:rFonts w:ascii="Arimo" w:eastAsia="Arimo" w:hAnsi="Arimo" w:cs="Arimo"/>
          <w:color w:val="0070C0"/>
          <w:sz w:val="18"/>
          <w:szCs w:val="18"/>
        </w:rPr>
      </w:pPr>
      <w:r>
        <w:rPr>
          <w:rFonts w:ascii="Arimo" w:eastAsia="Arimo" w:hAnsi="Arimo" w:cs="Arimo"/>
          <w:b/>
          <w:bCs/>
          <w:color w:val="0070C0"/>
          <w:sz w:val="18"/>
          <w:szCs w:val="18"/>
        </w:rPr>
        <w:t xml:space="preserve">Premio Nacional </w:t>
      </w:r>
      <w:proofErr w:type="spellStart"/>
      <w:r>
        <w:rPr>
          <w:rFonts w:ascii="Arimo" w:eastAsia="Arimo" w:hAnsi="Arimo" w:cs="Arimo"/>
          <w:b/>
          <w:bCs/>
          <w:color w:val="0070C0"/>
          <w:sz w:val="18"/>
          <w:szCs w:val="18"/>
        </w:rPr>
        <w:t>L'Oréal</w:t>
      </w:r>
      <w:proofErr w:type="spellEnd"/>
      <w:r>
        <w:rPr>
          <w:rFonts w:ascii="Arimo" w:eastAsia="Arimo" w:hAnsi="Arimo" w:cs="Arimo"/>
          <w:b/>
          <w:bCs/>
          <w:color w:val="0070C0"/>
          <w:sz w:val="18"/>
          <w:szCs w:val="18"/>
        </w:rPr>
        <w:t xml:space="preserve"> - UNESCO FOR WOMEN IN SCIENCE - POR LAS MUJERES EN LA CIENCIA, </w:t>
      </w:r>
    </w:p>
    <w:p w:rsidR="00AF6D95" w:rsidRDefault="00385A88">
      <w:pPr>
        <w:tabs>
          <w:tab w:val="center" w:pos="4419"/>
          <w:tab w:val="right" w:pos="8838"/>
        </w:tabs>
        <w:ind w:hanging="2"/>
        <w:jc w:val="center"/>
        <w:rPr>
          <w:rFonts w:ascii="Arimo" w:eastAsia="Arimo" w:hAnsi="Arimo" w:cs="Arimo"/>
          <w:color w:val="0070C0"/>
          <w:sz w:val="18"/>
          <w:szCs w:val="18"/>
        </w:rPr>
      </w:pPr>
      <w:r>
        <w:rPr>
          <w:rFonts w:ascii="Arimo" w:eastAsia="Arimo" w:hAnsi="Arimo" w:cs="Arimo"/>
          <w:b/>
          <w:bCs/>
          <w:color w:val="0070C0"/>
          <w:sz w:val="18"/>
          <w:szCs w:val="18"/>
        </w:rPr>
        <w:t>en colaboración con el CONICET para el mejor Proyecto de Investigación en “Ciencias de la Materia”.</w:t>
      </w:r>
    </w:p>
    <w:p w:rsidR="00AF6D95" w:rsidRDefault="00385A88">
      <w:pPr>
        <w:tabs>
          <w:tab w:val="center" w:pos="4419"/>
          <w:tab w:val="right" w:pos="8838"/>
        </w:tabs>
        <w:ind w:hanging="2"/>
        <w:jc w:val="center"/>
        <w:rPr>
          <w:rFonts w:ascii="Arimo" w:eastAsia="Arimo" w:hAnsi="Arimo" w:cs="Arimo"/>
          <w:b/>
          <w:bCs/>
          <w:color w:val="0070C0"/>
          <w:sz w:val="18"/>
          <w:szCs w:val="18"/>
        </w:rPr>
      </w:pPr>
      <w:r>
        <w:rPr>
          <w:rFonts w:ascii="Arimo" w:eastAsia="Arimo" w:hAnsi="Arimo" w:cs="Arimo"/>
          <w:b/>
          <w:bCs/>
          <w:color w:val="0070C0"/>
          <w:sz w:val="18"/>
          <w:szCs w:val="18"/>
        </w:rPr>
        <w:t>Edición 2026.</w:t>
      </w:r>
    </w:p>
    <w:p w:rsidR="00AF6D95" w:rsidRDefault="00AF6D95">
      <w:pPr>
        <w:ind w:left="248" w:right="99"/>
        <w:jc w:val="center"/>
        <w:rPr>
          <w:b/>
          <w:bCs/>
          <w:color w:val="006FC0"/>
          <w:sz w:val="18"/>
          <w:szCs w:val="18"/>
        </w:rPr>
      </w:pPr>
    </w:p>
    <w:p w:rsidR="00AF6D95" w:rsidRDefault="00AF6D9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AF6D95" w:rsidRDefault="00AF6D95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17"/>
          <w:szCs w:val="17"/>
        </w:rPr>
      </w:pPr>
    </w:p>
    <w:p w:rsidR="00AF6D95" w:rsidRDefault="00385A88" w:rsidP="00385A88">
      <w:pPr>
        <w:pStyle w:val="Ttulo"/>
        <w:rPr>
          <w:rFonts w:ascii="Roboto" w:eastAsia="Roboto" w:hAnsi="Roboto" w:cs="Roboto"/>
          <w:b/>
          <w:bCs/>
          <w:sz w:val="22"/>
          <w:szCs w:val="22"/>
        </w:rPr>
      </w:pPr>
      <w:bookmarkStart w:id="0" w:name="_GoBack"/>
      <w:bookmarkEnd w:id="0"/>
      <w:r>
        <w:rPr>
          <w:rFonts w:ascii="Roboto" w:eastAsia="Roboto" w:hAnsi="Roboto" w:cs="Roboto"/>
          <w:b/>
          <w:bCs/>
          <w:sz w:val="22"/>
          <w:szCs w:val="22"/>
        </w:rPr>
        <w:t>PRESUPUESTO</w:t>
      </w:r>
    </w:p>
    <w:p w:rsidR="00AF6D95" w:rsidRDefault="00AF6D95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Roboto" w:eastAsia="Roboto" w:hAnsi="Roboto" w:cs="Roboto"/>
          <w:color w:val="000000"/>
        </w:rPr>
      </w:pPr>
    </w:p>
    <w:p w:rsidR="00AF6D95" w:rsidRDefault="00385A88">
      <w:pPr>
        <w:pBdr>
          <w:top w:val="nil"/>
          <w:left w:val="nil"/>
          <w:bottom w:val="nil"/>
          <w:right w:val="nil"/>
          <w:between w:val="nil"/>
        </w:pBdr>
        <w:spacing w:before="1"/>
        <w:ind w:left="271"/>
        <w:rPr>
          <w:rFonts w:ascii="Roboto" w:eastAsia="Roboto" w:hAnsi="Roboto" w:cs="Roboto"/>
          <w:color w:val="000000"/>
        </w:rPr>
      </w:pPr>
      <w:r>
        <w:rPr>
          <w:rFonts w:ascii="Roboto" w:eastAsia="Roboto" w:hAnsi="Roboto" w:cs="Roboto"/>
          <w:color w:val="000000"/>
        </w:rPr>
        <w:t>Financiamiento L</w:t>
      </w:r>
      <w:r>
        <w:rPr>
          <w:rFonts w:ascii="Roboto" w:eastAsia="Roboto" w:hAnsi="Roboto" w:cs="Roboto"/>
          <w:b/>
          <w:bCs/>
          <w:color w:val="000000"/>
        </w:rPr>
        <w:t>'</w:t>
      </w:r>
      <w:r>
        <w:rPr>
          <w:rFonts w:ascii="Roboto" w:eastAsia="Roboto" w:hAnsi="Roboto" w:cs="Roboto"/>
          <w:color w:val="000000"/>
        </w:rPr>
        <w:t>ORÉAL</w:t>
      </w:r>
    </w:p>
    <w:p w:rsidR="00AF6D95" w:rsidRDefault="00385A88">
      <w:pPr>
        <w:spacing w:before="115"/>
        <w:ind w:left="271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Se deberá designar el porcentaje destinado a cada ítem, teniendo en cuenta los montos correspondientes a cada categoría. </w:t>
      </w:r>
    </w:p>
    <w:p w:rsidR="00AF6D95" w:rsidRDefault="00385A88">
      <w:pPr>
        <w:spacing w:before="115"/>
        <w:ind w:left="271"/>
        <w:rPr>
          <w:rFonts w:ascii="Roboto" w:eastAsia="Roboto" w:hAnsi="Roboto" w:cs="Roboto"/>
          <w:b/>
          <w:bCs/>
        </w:rPr>
      </w:pPr>
      <w:r>
        <w:rPr>
          <w:rFonts w:ascii="Roboto" w:eastAsia="Roboto" w:hAnsi="Roboto" w:cs="Roboto"/>
          <w:b/>
          <w:bCs/>
        </w:rPr>
        <w:t>IMPORTANTE: No incluir comentarios adicionales; indicar únicamente los porcentajes hasta alcanzar el 100%.</w:t>
      </w:r>
    </w:p>
    <w:p w:rsidR="00AF6D95" w:rsidRDefault="00AF6D95">
      <w:pPr>
        <w:spacing w:before="115"/>
        <w:ind w:left="271"/>
        <w:rPr>
          <w:rFonts w:ascii="Roboto" w:eastAsia="Roboto" w:hAnsi="Roboto" w:cs="Roboto"/>
        </w:rPr>
      </w:pPr>
    </w:p>
    <w:p w:rsidR="00AF6D95" w:rsidRDefault="00385A88">
      <w:pPr>
        <w:spacing w:before="1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  <w:bCs/>
        </w:rPr>
        <w:t xml:space="preserve">     Monto categoría Premi</w:t>
      </w:r>
      <w:r>
        <w:rPr>
          <w:rFonts w:ascii="Roboto" w:eastAsia="Roboto" w:hAnsi="Roboto" w:cs="Roboto"/>
          <w:b/>
          <w:bCs/>
        </w:rPr>
        <w:t>o:</w:t>
      </w:r>
      <w:r>
        <w:rPr>
          <w:rFonts w:ascii="Roboto" w:eastAsia="Roboto" w:hAnsi="Roboto" w:cs="Roboto"/>
        </w:rPr>
        <w:t xml:space="preserve"> $20.000.000</w:t>
      </w:r>
    </w:p>
    <w:p w:rsidR="00AF6D95" w:rsidRDefault="00385A88">
      <w:pPr>
        <w:pBdr>
          <w:top w:val="nil"/>
          <w:left w:val="nil"/>
          <w:bottom w:val="nil"/>
          <w:right w:val="nil"/>
          <w:between w:val="nil"/>
        </w:pBdr>
        <w:spacing w:before="1"/>
        <w:ind w:left="271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  <w:bCs/>
        </w:rPr>
        <w:t>Monto categoría Beca:</w:t>
      </w:r>
      <w:r>
        <w:rPr>
          <w:rFonts w:ascii="Roboto" w:eastAsia="Roboto" w:hAnsi="Roboto" w:cs="Roboto"/>
        </w:rPr>
        <w:t xml:space="preserve"> $13.000.000 </w:t>
      </w:r>
    </w:p>
    <w:p w:rsidR="00AF6D95" w:rsidRDefault="00AF6D95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Roboto" w:eastAsia="Roboto" w:hAnsi="Roboto" w:cs="Roboto"/>
          <w:color w:val="000000"/>
        </w:rPr>
      </w:pPr>
    </w:p>
    <w:tbl>
      <w:tblPr>
        <w:tblStyle w:val="a"/>
        <w:tblW w:w="10360" w:type="dxa"/>
        <w:tblInd w:w="1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80"/>
        <w:gridCol w:w="5180"/>
      </w:tblGrid>
      <w:tr w:rsidR="00AF6D95">
        <w:trPr>
          <w:trHeight w:val="479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AF6D95" w:rsidRDefault="00385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/>
              <w:ind w:left="1471" w:right="1481"/>
              <w:jc w:val="center"/>
              <w:rPr>
                <w:rFonts w:ascii="Roboto" w:eastAsia="Roboto" w:hAnsi="Roboto" w:cs="Roboto"/>
                <w:color w:val="000000"/>
              </w:rPr>
            </w:pPr>
            <w:r>
              <w:rPr>
                <w:rFonts w:ascii="Roboto" w:eastAsia="Roboto" w:hAnsi="Roboto" w:cs="Roboto"/>
                <w:color w:val="FFFFFF"/>
              </w:rPr>
              <w:t>GASTOS CORRIENTES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AF6D95" w:rsidRDefault="00385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/>
              <w:ind w:right="51"/>
              <w:jc w:val="center"/>
              <w:rPr>
                <w:rFonts w:ascii="Roboto" w:eastAsia="Roboto" w:hAnsi="Roboto" w:cs="Roboto"/>
                <w:color w:val="000000"/>
              </w:rPr>
            </w:pPr>
            <w:r>
              <w:rPr>
                <w:rFonts w:ascii="Roboto" w:eastAsia="Roboto" w:hAnsi="Roboto" w:cs="Roboto"/>
                <w:color w:val="FFFFFF"/>
              </w:rPr>
              <w:t>%</w:t>
            </w:r>
          </w:p>
        </w:tc>
      </w:tr>
      <w:tr w:rsidR="00AF6D95">
        <w:trPr>
          <w:trHeight w:val="475"/>
        </w:trPr>
        <w:tc>
          <w:tcPr>
            <w:tcW w:w="5180" w:type="dxa"/>
            <w:tcBorders>
              <w:top w:val="nil"/>
            </w:tcBorders>
          </w:tcPr>
          <w:p w:rsidR="00AF6D95" w:rsidRDefault="00385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1"/>
              <w:ind w:left="1381" w:right="1353"/>
              <w:jc w:val="center"/>
              <w:rPr>
                <w:rFonts w:ascii="Roboto" w:eastAsia="Roboto" w:hAnsi="Roboto" w:cs="Roboto"/>
                <w:color w:val="000000"/>
              </w:rPr>
            </w:pPr>
            <w:r>
              <w:rPr>
                <w:rFonts w:ascii="Roboto" w:eastAsia="Roboto" w:hAnsi="Roboto" w:cs="Roboto"/>
                <w:color w:val="000000"/>
              </w:rPr>
              <w:t>Servicios de terceros</w:t>
            </w:r>
          </w:p>
        </w:tc>
        <w:tc>
          <w:tcPr>
            <w:tcW w:w="5180" w:type="dxa"/>
            <w:tcBorders>
              <w:top w:val="nil"/>
            </w:tcBorders>
          </w:tcPr>
          <w:p w:rsidR="00AF6D95" w:rsidRDefault="00AF6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color w:val="000000"/>
              </w:rPr>
            </w:pPr>
          </w:p>
        </w:tc>
      </w:tr>
      <w:tr w:rsidR="00AF6D95">
        <w:trPr>
          <w:trHeight w:val="450"/>
        </w:trPr>
        <w:tc>
          <w:tcPr>
            <w:tcW w:w="5180" w:type="dxa"/>
          </w:tcPr>
          <w:p w:rsidR="00AF6D95" w:rsidRDefault="00385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1300" w:right="1353"/>
              <w:jc w:val="center"/>
              <w:rPr>
                <w:rFonts w:ascii="Roboto" w:eastAsia="Roboto" w:hAnsi="Roboto" w:cs="Roboto"/>
                <w:color w:val="000000"/>
              </w:rPr>
            </w:pPr>
            <w:r>
              <w:rPr>
                <w:rFonts w:ascii="Roboto" w:eastAsia="Roboto" w:hAnsi="Roboto" w:cs="Roboto"/>
                <w:color w:val="000000"/>
              </w:rPr>
              <w:t>Bienes de consumo</w:t>
            </w:r>
          </w:p>
        </w:tc>
        <w:tc>
          <w:tcPr>
            <w:tcW w:w="5180" w:type="dxa"/>
          </w:tcPr>
          <w:p w:rsidR="00AF6D95" w:rsidRDefault="00AF6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color w:val="000000"/>
              </w:rPr>
            </w:pPr>
          </w:p>
        </w:tc>
      </w:tr>
      <w:tr w:rsidR="00AF6D95">
        <w:trPr>
          <w:trHeight w:val="469"/>
        </w:trPr>
        <w:tc>
          <w:tcPr>
            <w:tcW w:w="5180" w:type="dxa"/>
          </w:tcPr>
          <w:p w:rsidR="00AF6D95" w:rsidRDefault="00385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381" w:right="1353"/>
              <w:jc w:val="center"/>
              <w:rPr>
                <w:rFonts w:ascii="Roboto" w:eastAsia="Roboto" w:hAnsi="Roboto" w:cs="Roboto"/>
                <w:color w:val="000000"/>
              </w:rPr>
            </w:pPr>
            <w:r>
              <w:rPr>
                <w:rFonts w:ascii="Roboto" w:eastAsia="Roboto" w:hAnsi="Roboto" w:cs="Roboto"/>
                <w:color w:val="000000"/>
              </w:rPr>
              <w:t>Viajes, viáticos y pasantías</w:t>
            </w:r>
          </w:p>
        </w:tc>
        <w:tc>
          <w:tcPr>
            <w:tcW w:w="5180" w:type="dxa"/>
          </w:tcPr>
          <w:p w:rsidR="00AF6D95" w:rsidRDefault="00AF6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color w:val="000000"/>
              </w:rPr>
            </w:pPr>
          </w:p>
        </w:tc>
      </w:tr>
      <w:tr w:rsidR="00AF6D95">
        <w:trPr>
          <w:trHeight w:val="470"/>
        </w:trPr>
        <w:tc>
          <w:tcPr>
            <w:tcW w:w="5180" w:type="dxa"/>
          </w:tcPr>
          <w:p w:rsidR="00AF6D95" w:rsidRDefault="00385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1"/>
              <w:ind w:left="1321" w:right="1353"/>
              <w:jc w:val="center"/>
              <w:rPr>
                <w:rFonts w:ascii="Roboto" w:eastAsia="Roboto" w:hAnsi="Roboto" w:cs="Roboto"/>
                <w:color w:val="000000"/>
              </w:rPr>
            </w:pPr>
            <w:r>
              <w:rPr>
                <w:rFonts w:ascii="Roboto" w:eastAsia="Roboto" w:hAnsi="Roboto" w:cs="Roboto"/>
                <w:color w:val="000000"/>
              </w:rPr>
              <w:t>Equipamiento</w:t>
            </w:r>
          </w:p>
        </w:tc>
        <w:tc>
          <w:tcPr>
            <w:tcW w:w="5180" w:type="dxa"/>
          </w:tcPr>
          <w:p w:rsidR="00AF6D95" w:rsidRDefault="00AF6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color w:val="000000"/>
              </w:rPr>
            </w:pPr>
          </w:p>
        </w:tc>
      </w:tr>
      <w:tr w:rsidR="00AF6D95">
        <w:trPr>
          <w:trHeight w:val="469"/>
        </w:trPr>
        <w:tc>
          <w:tcPr>
            <w:tcW w:w="5180" w:type="dxa"/>
          </w:tcPr>
          <w:p w:rsidR="00AF6D95" w:rsidRDefault="00385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6"/>
              <w:ind w:left="1381" w:right="1353"/>
              <w:jc w:val="center"/>
              <w:rPr>
                <w:rFonts w:ascii="Roboto" w:eastAsia="Roboto" w:hAnsi="Roboto" w:cs="Roboto"/>
                <w:color w:val="000000"/>
              </w:rPr>
            </w:pPr>
            <w:r>
              <w:rPr>
                <w:rFonts w:ascii="Roboto" w:eastAsia="Roboto" w:hAnsi="Roboto" w:cs="Roboto"/>
                <w:color w:val="000000"/>
              </w:rPr>
              <w:t>Otros gastos</w:t>
            </w:r>
          </w:p>
        </w:tc>
        <w:tc>
          <w:tcPr>
            <w:tcW w:w="5180" w:type="dxa"/>
          </w:tcPr>
          <w:p w:rsidR="00AF6D95" w:rsidRDefault="00AF6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color w:val="000000"/>
              </w:rPr>
            </w:pPr>
          </w:p>
        </w:tc>
      </w:tr>
      <w:tr w:rsidR="00AF6D95">
        <w:trPr>
          <w:trHeight w:val="430"/>
        </w:trPr>
        <w:tc>
          <w:tcPr>
            <w:tcW w:w="5180" w:type="dxa"/>
          </w:tcPr>
          <w:p w:rsidR="00AF6D95" w:rsidRDefault="00385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1381" w:right="1353"/>
              <w:jc w:val="center"/>
              <w:rPr>
                <w:rFonts w:ascii="Roboto" w:eastAsia="Roboto" w:hAnsi="Roboto" w:cs="Roboto"/>
                <w:color w:val="000000"/>
              </w:rPr>
            </w:pPr>
            <w:r>
              <w:rPr>
                <w:rFonts w:ascii="Roboto" w:eastAsia="Roboto" w:hAnsi="Roboto" w:cs="Roboto"/>
                <w:color w:val="000000"/>
              </w:rPr>
              <w:t>TOTAL</w:t>
            </w:r>
          </w:p>
        </w:tc>
        <w:tc>
          <w:tcPr>
            <w:tcW w:w="5180" w:type="dxa"/>
          </w:tcPr>
          <w:p w:rsidR="00AF6D95" w:rsidRDefault="00385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1297" w:right="1353"/>
              <w:jc w:val="center"/>
              <w:rPr>
                <w:rFonts w:ascii="Roboto" w:eastAsia="Roboto" w:hAnsi="Roboto" w:cs="Roboto"/>
                <w:color w:val="000000"/>
              </w:rPr>
            </w:pPr>
            <w:r>
              <w:rPr>
                <w:rFonts w:ascii="Roboto" w:eastAsia="Roboto" w:hAnsi="Roboto" w:cs="Roboto"/>
                <w:color w:val="000000"/>
              </w:rPr>
              <w:t>100%</w:t>
            </w:r>
          </w:p>
        </w:tc>
      </w:tr>
    </w:tbl>
    <w:p w:rsidR="00AF6D95" w:rsidRDefault="00AF6D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p w:rsidR="00AF6D95" w:rsidRDefault="00AF6D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p w:rsidR="00AF6D95" w:rsidRDefault="00AF6D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p w:rsidR="00AF6D95" w:rsidRDefault="00AF6D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p w:rsidR="00AF6D95" w:rsidRDefault="00AF6D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p w:rsidR="00AF6D95" w:rsidRDefault="00AF6D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p w:rsidR="00AF6D95" w:rsidRDefault="00AF6D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p w:rsidR="00AF6D95" w:rsidRDefault="00AF6D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p w:rsidR="00AF6D95" w:rsidRDefault="00AF6D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p w:rsidR="00AF6D95" w:rsidRDefault="00AF6D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p w:rsidR="00AF6D95" w:rsidRDefault="00AF6D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p w:rsidR="00AF6D95" w:rsidRDefault="00AF6D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p w:rsidR="00AF6D95" w:rsidRDefault="00385A88">
      <w:pPr>
        <w:spacing w:before="230"/>
        <w:ind w:left="182" w:right="1179"/>
        <w:jc w:val="center"/>
        <w:rPr>
          <w:rFonts w:ascii="Roboto" w:eastAsia="Roboto" w:hAnsi="Roboto" w:cs="Roboto"/>
          <w:b/>
          <w:bCs/>
          <w:color w:val="FF0000"/>
        </w:rPr>
      </w:pPr>
      <w:r>
        <w:rPr>
          <w:rFonts w:ascii="Roboto" w:eastAsia="Roboto" w:hAnsi="Roboto" w:cs="Roboto"/>
          <w:b/>
          <w:bCs/>
          <w:color w:val="FF0000"/>
        </w:rPr>
        <w:t>ADJUNTAR ESTE DOCUMENTO EN FORMATO PDF</w:t>
      </w:r>
    </w:p>
    <w:p w:rsidR="00AF6D95" w:rsidRDefault="00AF6D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sectPr w:rsidR="00AF6D95">
      <w:pgSz w:w="11920" w:h="16840"/>
      <w:pgMar w:top="340" w:right="700" w:bottom="280" w:left="60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B4C8A71B-F2A4-4D45-AC1B-2783D11B4E28}"/>
  </w:font>
  <w:font w:name="Arimo">
    <w:charset w:val="00"/>
    <w:family w:val="auto"/>
    <w:pitch w:val="default"/>
    <w:embedRegular r:id="rId2" w:fontKey="{078C1815-0EA5-4375-8D33-31E85B394AB3}"/>
    <w:embedBold r:id="rId3" w:fontKey="{5586F8BA-36F4-4056-9AB0-E497DD8DC963}"/>
  </w:font>
  <w:font w:name="Roboto">
    <w:charset w:val="00"/>
    <w:family w:val="auto"/>
    <w:pitch w:val="default"/>
    <w:embedRegular r:id="rId4" w:fontKey="{B35A5EE4-1276-41BA-BA8B-2E27C67DC142}"/>
    <w:embedBold r:id="rId5" w:fontKey="{4C8C90E8-85F5-4BE5-B99D-243FDB69A84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EE7C4BA8-8956-4189-9BEC-CFE55914A95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3A17242B-D844-497B-83D7-AB39B614DEF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6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D95"/>
    <w:rsid w:val="00385A88"/>
    <w:rsid w:val="00AF6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1034E"/>
  <w15:docId w15:val="{5FC9550B-F518-4F9A-B5D9-F32BFA83F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s" w:eastAsia="es-A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spacing w:before="1"/>
      <w:ind w:left="271"/>
    </w:pPr>
    <w:rPr>
      <w:sz w:val="28"/>
      <w:szCs w:val="28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zBVsf0p/dsMPcYdwhHgammn7ow==">CgMxLjA4AHIhMXk5WWJoOXVlNnRzbkRxc2FvejhaZV9kcW9YVVN4N0pB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628</Characters>
  <Application>Microsoft Office Word</Application>
  <DocSecurity>0</DocSecurity>
  <Lines>5</Lines>
  <Paragraphs>1</Paragraphs>
  <ScaleCrop>false</ScaleCrop>
  <Company>CONICET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Yamila Saal</cp:lastModifiedBy>
  <cp:revision>2</cp:revision>
  <dcterms:created xsi:type="dcterms:W3CDTF">2026-07-06T14:32:00Z</dcterms:created>
  <dcterms:modified xsi:type="dcterms:W3CDTF">2026-07-06T14:33:00Z</dcterms:modified>
</cp:coreProperties>
</file>